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6D9B" w14:textId="77777777" w:rsidR="00AC5E1F" w:rsidRPr="00BF7CB3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Manrope" w:eastAsia="Calibri" w:hAnsi="Manrope" w:cs="Calibri"/>
          <w:sz w:val="20"/>
          <w:szCs w:val="20"/>
        </w:rPr>
      </w:pPr>
      <w:bookmarkStart w:id="0" w:name="_Hlk97017913"/>
      <w:r w:rsidRPr="00BF7CB3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C4E3831" wp14:editId="7FCE7E2C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D6E64" w14:textId="77777777" w:rsidR="00AC5E1F" w:rsidRPr="00161DD7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4B90B517" w14:textId="77777777" w:rsidR="00AC5E1F" w:rsidRPr="00161DD7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9800721" w14:textId="77777777" w:rsidR="00A1212E" w:rsidRPr="00161DD7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F9E3351" w14:textId="77777777" w:rsidR="00A1212E" w:rsidRPr="00161DD7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432351FD" w14:textId="77777777" w:rsidR="00AC5E1F" w:rsidRPr="00161DD7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3D0D2D27" w14:textId="77777777" w:rsidR="00AC5E1F" w:rsidRPr="00161DD7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161DD7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D8A0DA1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4E383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0E4D6E64" w14:textId="77777777" w:rsidR="00AC5E1F" w:rsidRPr="00161DD7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4B90B517" w14:textId="77777777" w:rsidR="00AC5E1F" w:rsidRPr="00161DD7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9800721" w14:textId="77777777" w:rsidR="00A1212E" w:rsidRPr="00161DD7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F9E3351" w14:textId="77777777" w:rsidR="00A1212E" w:rsidRPr="00161DD7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432351FD" w14:textId="77777777" w:rsidR="00AC5E1F" w:rsidRPr="00161DD7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3D0D2D27" w14:textId="77777777" w:rsidR="00AC5E1F" w:rsidRPr="00161DD7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161DD7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3D8A0DA1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BF7CB3" w14:paraId="619BCA33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30C801E" w14:textId="58EFEFB1" w:rsidR="00A30C82" w:rsidRPr="00BF7CB3" w:rsidRDefault="00473FB4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BF7CB3">
              <w:rPr>
                <w:rFonts w:ascii="Manrope" w:eastAsia="Calibri" w:hAnsi="Manrope" w:cs="Calibri"/>
                <w:b/>
                <w:sz w:val="20"/>
                <w:szCs w:val="20"/>
              </w:rPr>
              <w:t>DICHIARAZIONE SEGRETI TECNICI E COMMERCIALI</w:t>
            </w:r>
          </w:p>
        </w:tc>
      </w:tr>
      <w:tr w:rsidR="00A30C82" w:rsidRPr="00BF7CB3" w14:paraId="5CDC037A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A8F56C" w14:textId="4A458144" w:rsidR="00A30C82" w:rsidRPr="00BF7CB3" w:rsidRDefault="00A302C2" w:rsidP="008D21BE">
            <w:pPr>
              <w:widowControl w:val="0"/>
              <w:spacing w:before="240" w:after="240" w:line="312" w:lineRule="auto"/>
              <w:jc w:val="center"/>
              <w:rPr>
                <w:rFonts w:ascii="Manrope" w:hAnsi="Manrope"/>
                <w:b/>
                <w:sz w:val="20"/>
                <w:szCs w:val="20"/>
                <w:lang w:eastAsia="it-IT"/>
              </w:rPr>
            </w:pPr>
            <w:r>
              <w:rPr>
                <w:rFonts w:ascii="Manrope" w:hAnsi="Manrope"/>
                <w:b/>
                <w:sz w:val="20"/>
                <w:szCs w:val="20"/>
                <w:lang w:eastAsia="it-IT"/>
              </w:rPr>
              <w:t xml:space="preserve">SERVIZI DI </w:t>
            </w:r>
            <w:r w:rsidR="00A02BA1">
              <w:rPr>
                <w:rFonts w:ascii="Manrope" w:hAnsi="Manrope"/>
                <w:b/>
                <w:sz w:val="20"/>
                <w:szCs w:val="20"/>
                <w:lang w:eastAsia="it-IT"/>
              </w:rPr>
              <w:t>CONTACT CENTER</w:t>
            </w:r>
            <w:r>
              <w:rPr>
                <w:rFonts w:ascii="Manrope" w:hAnsi="Manrope"/>
                <w:b/>
                <w:sz w:val="20"/>
                <w:szCs w:val="20"/>
                <w:lang w:eastAsia="it-IT"/>
              </w:rPr>
              <w:t xml:space="preserve"> NELL’AMBITO DEL SISTEMA DINAMICO DI ACQUISIZIONE PER LE PUBBLICHE AMMINISTRAZIONI PER SERVIZI DI </w:t>
            </w:r>
            <w:r w:rsidR="003851A8">
              <w:rPr>
                <w:rFonts w:ascii="Manrope" w:hAnsi="Manrope"/>
                <w:b/>
                <w:sz w:val="20"/>
                <w:szCs w:val="20"/>
                <w:lang w:eastAsia="it-IT"/>
              </w:rPr>
              <w:t>CONTACT CENTER</w:t>
            </w:r>
          </w:p>
        </w:tc>
      </w:tr>
      <w:tr w:rsidR="00792BF9" w:rsidRPr="00BF7CB3" w14:paraId="2D01166A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F7E57F4" w14:textId="68DF4892" w:rsidR="00F64ECC" w:rsidRPr="00BF7CB3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A302C2">
              <w:rPr>
                <w:rFonts w:ascii="Manrope" w:eastAsia="Calibri" w:hAnsi="Manrope" w:cs="Calibri"/>
                <w:b/>
                <w:sz w:val="20"/>
                <w:szCs w:val="20"/>
              </w:rPr>
              <w:t>CIG</w:t>
            </w:r>
            <w:r w:rsidR="00A02BA1">
              <w:rPr>
                <w:rFonts w:ascii="Manrope" w:eastAsia="Calibri" w:hAnsi="Manrope" w:cs="Calibri"/>
                <w:b/>
                <w:sz w:val="20"/>
                <w:szCs w:val="20"/>
              </w:rPr>
              <w:t xml:space="preserve"> </w:t>
            </w:r>
            <w:r w:rsidR="00E65777" w:rsidRPr="00E65777">
              <w:rPr>
                <w:rFonts w:ascii="Manrope" w:eastAsia="Calibri" w:hAnsi="Manrope" w:cs="Calibri"/>
                <w:b/>
                <w:sz w:val="20"/>
                <w:szCs w:val="20"/>
              </w:rPr>
              <w:t>B7AC321E5C</w:t>
            </w:r>
          </w:p>
        </w:tc>
      </w:tr>
    </w:tbl>
    <w:p w14:paraId="1DC5B435" w14:textId="77777777" w:rsidR="009B6703" w:rsidRPr="00BF7CB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Manrope" w:eastAsia="Calibri" w:hAnsi="Manrope" w:cs="Calibri"/>
          <w:sz w:val="20"/>
          <w:szCs w:val="20"/>
        </w:rPr>
      </w:pPr>
    </w:p>
    <w:p w14:paraId="449F049C" w14:textId="77777777" w:rsidR="00AC5E1F" w:rsidRPr="00BF7CB3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Manrope" w:eastAsia="Calibri" w:hAnsi="Manrope" w:cs="Calibri"/>
          <w:b/>
          <w:color w:val="2E74B5" w:themeColor="accent5" w:themeShade="BF"/>
          <w:sz w:val="20"/>
          <w:szCs w:val="20"/>
          <w:u w:val="single"/>
        </w:rPr>
      </w:pPr>
      <w:r w:rsidRPr="00BF7CB3">
        <w:rPr>
          <w:rFonts w:ascii="Manrope" w:eastAsia="Calibri" w:hAnsi="Manrope" w:cs="Calibri"/>
          <w:sz w:val="20"/>
          <w:szCs w:val="20"/>
        </w:rPr>
        <w:t>Il/La sottoscritto/a</w:t>
      </w:r>
      <w:r w:rsidR="00AC5E1F" w:rsidRPr="00BF7CB3">
        <w:rPr>
          <w:rFonts w:ascii="Manrope" w:eastAsia="Calibri" w:hAnsi="Manrope" w:cs="Calibri"/>
          <w:sz w:val="20"/>
          <w:szCs w:val="20"/>
        </w:rPr>
        <w:t xml:space="preserve"> ____________________________________________</w:t>
      </w:r>
      <w:r w:rsidR="00A1212E" w:rsidRPr="00BF7CB3">
        <w:rPr>
          <w:rFonts w:ascii="Manrope" w:eastAsia="Calibri" w:hAnsi="Manrope" w:cs="Calibri"/>
          <w:sz w:val="20"/>
          <w:szCs w:val="20"/>
        </w:rPr>
        <w:t xml:space="preserve">, </w:t>
      </w:r>
      <w:proofErr w:type="spellStart"/>
      <w:r w:rsidR="00A1212E" w:rsidRPr="00BF7CB3">
        <w:rPr>
          <w:rFonts w:ascii="Manrope" w:eastAsia="Calibri" w:hAnsi="Manrope" w:cs="Calibri"/>
          <w:sz w:val="20"/>
          <w:szCs w:val="20"/>
        </w:rPr>
        <w:t>na</w:t>
      </w:r>
      <w:r w:rsidR="00993F91" w:rsidRPr="00BF7CB3">
        <w:rPr>
          <w:rFonts w:ascii="Manrope" w:eastAsia="Calibri" w:hAnsi="Manrope" w:cs="Calibri"/>
          <w:sz w:val="20"/>
          <w:szCs w:val="20"/>
        </w:rPr>
        <w:t>t</w:t>
      </w:r>
      <w:proofErr w:type="spellEnd"/>
      <w:r w:rsidR="00993F91" w:rsidRPr="00BF7CB3">
        <w:rPr>
          <w:rFonts w:ascii="Manrope" w:eastAsia="Calibri" w:hAnsi="Manrope" w:cs="Calibri"/>
          <w:sz w:val="20"/>
          <w:szCs w:val="20"/>
        </w:rPr>
        <w:t>_</w:t>
      </w:r>
      <w:r w:rsidR="00A1212E" w:rsidRPr="00BF7CB3">
        <w:rPr>
          <w:rFonts w:ascii="Manrope" w:eastAsia="Calibri" w:hAnsi="Manrope" w:cs="Calibri"/>
          <w:sz w:val="20"/>
          <w:szCs w:val="20"/>
        </w:rPr>
        <w:t xml:space="preserve"> a ____________________________, il ___/___/________</w:t>
      </w:r>
      <w:r w:rsidRPr="00BF7CB3">
        <w:rPr>
          <w:rFonts w:ascii="Manrope" w:eastAsia="Calibri" w:hAnsi="Manrope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2380A6B8" w14:textId="77777777" w:rsidR="00076C1A" w:rsidRPr="00BF7CB3" w:rsidRDefault="00076C1A" w:rsidP="005535CC">
      <w:pPr>
        <w:spacing w:before="360" w:after="360" w:line="360" w:lineRule="auto"/>
        <w:jc w:val="center"/>
        <w:rPr>
          <w:rFonts w:ascii="Manrope" w:eastAsia="Calibri" w:hAnsi="Manrope" w:cs="Calibri"/>
          <w:b/>
          <w:sz w:val="20"/>
          <w:szCs w:val="20"/>
        </w:rPr>
      </w:pPr>
      <w:r w:rsidRPr="00BF7CB3">
        <w:rPr>
          <w:rFonts w:ascii="Manrope" w:eastAsia="Calibri" w:hAnsi="Manrope" w:cs="Calibri"/>
          <w:b/>
          <w:sz w:val="20"/>
          <w:szCs w:val="20"/>
        </w:rPr>
        <w:t xml:space="preserve"> DICHIARA</w:t>
      </w:r>
    </w:p>
    <w:p w14:paraId="1988B6B7" w14:textId="77777777" w:rsidR="00A30C82" w:rsidRPr="00BF7CB3" w:rsidRDefault="00EE760D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t>c</w:t>
      </w:r>
      <w:r w:rsidR="00A30C82" w:rsidRPr="00BF7CB3">
        <w:rPr>
          <w:rFonts w:ascii="Manrope" w:eastAsia="Calibri" w:hAnsi="Manrope" w:cs="Calibri"/>
          <w:noProof/>
          <w:sz w:val="20"/>
          <w:szCs w:val="20"/>
        </w:rPr>
        <w:t xml:space="preserve">he la </w:t>
      </w:r>
      <w:r w:rsidR="00C62D44" w:rsidRPr="00BF7CB3">
        <w:rPr>
          <w:rFonts w:ascii="Manrope" w:eastAsia="Calibri" w:hAnsi="Manrope" w:cs="Calibri"/>
          <w:noProof/>
          <w:sz w:val="20"/>
          <w:szCs w:val="20"/>
        </w:rPr>
        <w:t xml:space="preserve">seguente </w:t>
      </w:r>
      <w:r w:rsidR="00A30C82" w:rsidRPr="00BF7CB3">
        <w:rPr>
          <w:rFonts w:ascii="Manrope" w:eastAsia="Calibri" w:hAnsi="Manrope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2CD6441A" w14:textId="77777777" w:rsidR="00A30C82" w:rsidRPr="00BF7CB3" w:rsidRDefault="00A30C82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FF6712" w14:textId="77777777" w:rsidR="00A30C82" w:rsidRPr="00BF7CB3" w:rsidRDefault="00A30C82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lastRenderedPageBreak/>
        <w:t>(</w:t>
      </w:r>
      <w:r w:rsidRPr="00BF7CB3">
        <w:rPr>
          <w:rFonts w:ascii="Manrope" w:eastAsia="Calibri" w:hAnsi="Manrope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BF7CB3">
        <w:rPr>
          <w:rFonts w:ascii="Manrope" w:eastAsia="Calibri" w:hAnsi="Manrope" w:cs="Calibri"/>
          <w:noProof/>
          <w:sz w:val="20"/>
          <w:szCs w:val="20"/>
        </w:rPr>
        <w:t>)</w:t>
      </w:r>
    </w:p>
    <w:p w14:paraId="0B21FE46" w14:textId="77777777" w:rsidR="00A30C82" w:rsidRPr="00BF7CB3" w:rsidRDefault="00A30C82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BF7CB3">
        <w:rPr>
          <w:rFonts w:ascii="Manrope" w:eastAsia="Calibri" w:hAnsi="Manrope" w:cs="Calibri"/>
          <w:sz w:val="20"/>
          <w:szCs w:val="20"/>
        </w:rPr>
        <w:t>.</w:t>
      </w:r>
    </w:p>
    <w:p w14:paraId="32248A03" w14:textId="77777777" w:rsidR="009B6703" w:rsidRPr="00BF7CB3" w:rsidRDefault="009B6703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(</w:t>
      </w:r>
      <w:r w:rsidRPr="00BF7CB3">
        <w:rPr>
          <w:rFonts w:ascii="Manrope" w:eastAsia="Calibri" w:hAnsi="Manrope" w:cs="Calibri"/>
          <w:i/>
          <w:sz w:val="20"/>
          <w:szCs w:val="20"/>
        </w:rPr>
        <w:t xml:space="preserve">compilare i campi di cui alle lett. a), b) e c) con precisione. </w:t>
      </w:r>
      <w:r w:rsidRPr="00BF7CB3">
        <w:rPr>
          <w:rFonts w:ascii="Manrope" w:eastAsia="Calibri" w:hAnsi="Manrope" w:cs="Calibri"/>
          <w:b/>
          <w:i/>
          <w:sz w:val="20"/>
          <w:szCs w:val="20"/>
        </w:rPr>
        <w:t>La motivazione è obbligatoria</w:t>
      </w:r>
      <w:r w:rsidRPr="00BF7CB3">
        <w:rPr>
          <w:rFonts w:ascii="Manrope" w:eastAsia="Calibri" w:hAnsi="Manrope" w:cs="Calibri"/>
          <w:i/>
          <w:sz w:val="20"/>
          <w:szCs w:val="20"/>
        </w:rPr>
        <w:t xml:space="preserve">; in caso di mancata compilazione dei presenti campi la suddetta dichiarazione </w:t>
      </w:r>
      <w:r w:rsidRPr="00BF7CB3">
        <w:rPr>
          <w:rFonts w:ascii="Manrope" w:eastAsia="Calibri" w:hAnsi="Manrope" w:cs="Calibri"/>
          <w:b/>
          <w:i/>
          <w:sz w:val="20"/>
          <w:szCs w:val="20"/>
          <w:u w:val="single"/>
        </w:rPr>
        <w:t>non</w:t>
      </w:r>
      <w:r w:rsidRPr="00BF7CB3">
        <w:rPr>
          <w:rFonts w:ascii="Manrope" w:eastAsia="Calibri" w:hAnsi="Manrope" w:cs="Calibri"/>
          <w:b/>
          <w:i/>
          <w:sz w:val="20"/>
          <w:szCs w:val="20"/>
        </w:rPr>
        <w:t xml:space="preserve"> </w:t>
      </w:r>
      <w:r w:rsidRPr="00BF7CB3">
        <w:rPr>
          <w:rFonts w:ascii="Manrope" w:eastAsia="Calibri" w:hAnsi="Manrope" w:cs="Calibri"/>
          <w:i/>
          <w:sz w:val="20"/>
          <w:szCs w:val="20"/>
        </w:rPr>
        <w:t>verrà presa in considerazione</w:t>
      </w:r>
      <w:r w:rsidRPr="00BF7CB3">
        <w:rPr>
          <w:rFonts w:ascii="Manrope" w:eastAsia="Calibri" w:hAnsi="Manrope" w:cs="Calibri"/>
          <w:sz w:val="20"/>
          <w:szCs w:val="20"/>
        </w:rPr>
        <w:t>)</w:t>
      </w:r>
    </w:p>
    <w:p w14:paraId="3ECF72FA" w14:textId="77777777" w:rsidR="00A30C82" w:rsidRPr="00BF7CB3" w:rsidRDefault="00A30C82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Le informazioni:</w:t>
      </w:r>
    </w:p>
    <w:p w14:paraId="377AAB26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804B1D5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7274132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hanno valore economico in quanto segrete</w:t>
      </w:r>
    </w:p>
    <w:p w14:paraId="67FD0F13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2384C07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4C9999B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905F037" w14:textId="77777777" w:rsidR="00BB3D24" w:rsidRDefault="00BB3D24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  <w:u w:val="single"/>
        </w:rPr>
      </w:pPr>
    </w:p>
    <w:p w14:paraId="37CBFAFC" w14:textId="77777777" w:rsidR="00BB3D24" w:rsidRDefault="00BB3D24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  <w:u w:val="single"/>
        </w:rPr>
      </w:pPr>
    </w:p>
    <w:p w14:paraId="6A0D9716" w14:textId="77777777" w:rsidR="00BB3D24" w:rsidRDefault="00BB3D24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  <w:u w:val="single"/>
        </w:rPr>
      </w:pPr>
    </w:p>
    <w:p w14:paraId="53B458EC" w14:textId="12018873" w:rsidR="00BB3D24" w:rsidRPr="00BF7CB3" w:rsidRDefault="00EE760D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</w:rPr>
      </w:pPr>
      <w:r w:rsidRPr="00BF7CB3">
        <w:rPr>
          <w:rFonts w:ascii="Manrope" w:hAnsi="Manrope"/>
          <w:sz w:val="20"/>
          <w:szCs w:val="20"/>
          <w:u w:val="single"/>
        </w:rPr>
        <w:t xml:space="preserve">Si allega alla presente copia </w:t>
      </w:r>
      <w:r w:rsidR="00473FB4" w:rsidRPr="00BF7CB3">
        <w:rPr>
          <w:rFonts w:ascii="Manrope" w:hAnsi="Manrope"/>
          <w:sz w:val="20"/>
          <w:szCs w:val="20"/>
          <w:u w:val="single"/>
        </w:rPr>
        <w:t>della documentazione presentata</w:t>
      </w:r>
      <w:r w:rsidRPr="00BF7CB3">
        <w:rPr>
          <w:rFonts w:ascii="Manrope" w:hAnsi="Manrope"/>
          <w:sz w:val="20"/>
          <w:szCs w:val="20"/>
          <w:u w:val="single"/>
        </w:rPr>
        <w:t xml:space="preserve"> debitamente oscurata nelle parti sopra indicate</w:t>
      </w:r>
      <w:r w:rsidRPr="00BF7CB3">
        <w:rPr>
          <w:rFonts w:ascii="Manrope" w:hAnsi="Manrope"/>
          <w:sz w:val="20"/>
          <w:szCs w:val="20"/>
        </w:rPr>
        <w:t>.</w:t>
      </w:r>
    </w:p>
    <w:p w14:paraId="07B35FE0" w14:textId="5FDC6C02" w:rsidR="009E58E1" w:rsidRDefault="00BB3D24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</w:rPr>
      </w:pPr>
      <w:r>
        <w:rPr>
          <w:rFonts w:ascii="Manrope" w:hAnsi="Manrope"/>
          <w:sz w:val="20"/>
          <w:szCs w:val="20"/>
        </w:rPr>
        <w:t>[gg/mm/</w:t>
      </w:r>
      <w:proofErr w:type="spellStart"/>
      <w:r>
        <w:rPr>
          <w:rFonts w:ascii="Manrope" w:hAnsi="Manrope"/>
          <w:sz w:val="20"/>
          <w:szCs w:val="20"/>
        </w:rPr>
        <w:t>aaaa</w:t>
      </w:r>
      <w:proofErr w:type="spellEnd"/>
      <w:r>
        <w:rPr>
          <w:rFonts w:ascii="Manrope" w:hAnsi="Manrope"/>
          <w:sz w:val="20"/>
          <w:szCs w:val="20"/>
        </w:rPr>
        <w:t>]</w:t>
      </w:r>
      <w:r w:rsidR="009E58E1" w:rsidRPr="00BF7CB3">
        <w:rPr>
          <w:rFonts w:ascii="Manrope" w:hAnsi="Manrope"/>
          <w:sz w:val="20"/>
          <w:szCs w:val="20"/>
        </w:rPr>
        <w:t>, lì ______________________________</w:t>
      </w:r>
    </w:p>
    <w:p w14:paraId="61CB8009" w14:textId="77777777" w:rsidR="00BB3D24" w:rsidRPr="00BF7CB3" w:rsidRDefault="00BB3D24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</w:rPr>
      </w:pPr>
    </w:p>
    <w:p w14:paraId="0771C036" w14:textId="77777777" w:rsidR="00997CC6" w:rsidRPr="00BF7CB3" w:rsidRDefault="009B6703" w:rsidP="00BB3D24">
      <w:pPr>
        <w:pStyle w:val="Paragrafoelenco"/>
        <w:spacing w:before="240" w:after="240" w:line="360" w:lineRule="auto"/>
        <w:ind w:left="0"/>
        <w:jc w:val="both"/>
        <w:rPr>
          <w:rFonts w:ascii="Manrope" w:hAnsi="Manrope"/>
          <w:i/>
          <w:sz w:val="20"/>
          <w:szCs w:val="20"/>
        </w:rPr>
      </w:pPr>
      <w:r w:rsidRPr="00BF7CB3">
        <w:rPr>
          <w:rFonts w:ascii="Manrope" w:hAnsi="Manrope"/>
          <w:i/>
          <w:sz w:val="20"/>
          <w:szCs w:val="20"/>
        </w:rPr>
        <w:t>firmato digitalmente ai sensi della normativa vigente</w:t>
      </w:r>
    </w:p>
    <w:p w14:paraId="31E7950F" w14:textId="77777777" w:rsidR="00A153F5" w:rsidRPr="00BF7CB3" w:rsidRDefault="00A153F5" w:rsidP="00BB3D24">
      <w:pPr>
        <w:pStyle w:val="Paragrafoelenco"/>
        <w:spacing w:after="0" w:line="240" w:lineRule="auto"/>
        <w:ind w:left="0"/>
        <w:contextualSpacing w:val="0"/>
        <w:jc w:val="both"/>
        <w:rPr>
          <w:rFonts w:ascii="Manrope" w:hAnsi="Manrope"/>
          <w:i/>
          <w:sz w:val="20"/>
          <w:szCs w:val="20"/>
        </w:rPr>
      </w:pPr>
    </w:p>
    <w:sectPr w:rsidR="00A153F5" w:rsidRPr="00BF7CB3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C255A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468BD4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4361CCD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AFBB6F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5E0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A50FCA6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80258" w14:textId="594FE8D7" w:rsidR="005535CC" w:rsidRDefault="00BB3D24">
    <w:pPr>
      <w:pStyle w:val="Intestazione"/>
    </w:pPr>
    <w:r w:rsidRPr="00662294">
      <w:rPr>
        <w:rFonts w:ascii="Frank Ruhl Libre" w:eastAsia="Georgia" w:hAnsi="Frank Ruhl Libre" w:cs="Frank Ruhl Libre"/>
        <w:b/>
        <w:noProof/>
        <w:color w:val="000000"/>
      </w:rPr>
      <w:drawing>
        <wp:inline distT="0" distB="0" distL="0" distR="0" wp14:anchorId="0543B944" wp14:editId="76D9E13F">
          <wp:extent cx="1530350" cy="529957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806" cy="531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61DD7"/>
    <w:rsid w:val="001F6306"/>
    <w:rsid w:val="00207F82"/>
    <w:rsid w:val="003851A8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5B1421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02BA1"/>
    <w:rsid w:val="00A1212E"/>
    <w:rsid w:val="00A153F5"/>
    <w:rsid w:val="00A302C2"/>
    <w:rsid w:val="00A30C82"/>
    <w:rsid w:val="00AC5E1F"/>
    <w:rsid w:val="00B767FF"/>
    <w:rsid w:val="00BB3D24"/>
    <w:rsid w:val="00BE4F9B"/>
    <w:rsid w:val="00BF7CB3"/>
    <w:rsid w:val="00C62D44"/>
    <w:rsid w:val="00CD4CA7"/>
    <w:rsid w:val="00E6577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1B28B3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29</cp:revision>
  <dcterms:created xsi:type="dcterms:W3CDTF">2022-03-01T08:21:00Z</dcterms:created>
  <dcterms:modified xsi:type="dcterms:W3CDTF">2025-07-28T09:14:00Z</dcterms:modified>
</cp:coreProperties>
</file>